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E14B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 к рабочей программе « Математика». </w:t>
      </w:r>
      <w:r w:rsidR="00B64D10">
        <w:rPr>
          <w:rFonts w:ascii="Times New Roman" w:hAnsi="Times New Roman" w:cs="Times New Roman"/>
          <w:b/>
          <w:sz w:val="28"/>
          <w:szCs w:val="28"/>
        </w:rPr>
        <w:t>2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Программа по математике составлена на основе учебно-методического комплекта «Школа России», авторской рабочей программы Моро М.И., Бантовой М.А. Математика/ </w:t>
      </w:r>
      <w:r w:rsidR="00B64D10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>класс// Сборник рабочих программ «Школа России». 1-4 классы. Пособие для учителей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общеобразовательных   учреждений.</w:t>
      </w:r>
      <w:r w:rsidR="00BE1108">
        <w:rPr>
          <w:rFonts w:ascii="Times New Roman" w:hAnsi="Times New Roman" w:cs="Times New Roman"/>
          <w:sz w:val="28"/>
          <w:szCs w:val="28"/>
        </w:rPr>
        <w:t xml:space="preserve">   -   М.:   Просвещение,   2017 </w:t>
      </w:r>
      <w:r w:rsidRPr="00886296">
        <w:rPr>
          <w:rFonts w:ascii="Times New Roman" w:hAnsi="Times New Roman" w:cs="Times New Roman"/>
          <w:sz w:val="28"/>
          <w:szCs w:val="28"/>
        </w:rPr>
        <w:t xml:space="preserve">год  и   в   соответствии  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требованиями   Федерального   государственного   образовательного   стандарта   начального</w:t>
      </w:r>
      <w:r w:rsidR="00B64D10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общего образования.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Программа обеспечена следующим учебно-методическим комплектом: </w:t>
      </w:r>
    </w:p>
    <w:p w:rsidR="00BE1108" w:rsidRDefault="00502255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Моро М.И., Волкова С.И., Степанова С.В. Математика. Учебник </w:t>
      </w:r>
      <w:r w:rsidR="00B64D10">
        <w:rPr>
          <w:rFonts w:ascii="Times New Roman" w:hAnsi="Times New Roman" w:cs="Times New Roman"/>
          <w:sz w:val="28"/>
          <w:szCs w:val="28"/>
        </w:rPr>
        <w:t>2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класс. В 2 </w:t>
      </w:r>
      <w:proofErr w:type="spellStart"/>
      <w:r w:rsidR="00886296" w:rsidRPr="00886296">
        <w:rPr>
          <w:rFonts w:ascii="Times New Roman" w:hAnsi="Times New Roman" w:cs="Times New Roman"/>
          <w:sz w:val="28"/>
          <w:szCs w:val="28"/>
        </w:rPr>
        <w:t>частях-М.</w:t>
      </w:r>
      <w:proofErr w:type="gramStart"/>
      <w:r w:rsidR="00886296" w:rsidRPr="00886296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="00886296" w:rsidRPr="00886296">
        <w:rPr>
          <w:rFonts w:ascii="Times New Roman" w:hAnsi="Times New Roman" w:cs="Times New Roman"/>
          <w:sz w:val="28"/>
          <w:szCs w:val="28"/>
        </w:rPr>
        <w:t>росвещение</w:t>
      </w:r>
      <w:proofErr w:type="spellEnd"/>
      <w:r w:rsidR="00886296" w:rsidRPr="00886296">
        <w:rPr>
          <w:rFonts w:ascii="Times New Roman" w:hAnsi="Times New Roman" w:cs="Times New Roman"/>
          <w:sz w:val="28"/>
          <w:szCs w:val="28"/>
        </w:rPr>
        <w:t>, 201</w:t>
      </w:r>
      <w:r w:rsidR="00B64D10">
        <w:rPr>
          <w:rFonts w:ascii="Times New Roman" w:hAnsi="Times New Roman" w:cs="Times New Roman"/>
          <w:sz w:val="28"/>
          <w:szCs w:val="28"/>
        </w:rPr>
        <w:t>8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886296" w:rsidRPr="00886296" w:rsidRDefault="00502255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CD   -   электронное   приложение   к   учебнику.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Начальный курс математики – курс интегрированный: в нем объединен арифметический,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алгебраический   и   геометрический   материал.   При   этом   основу   начального   курса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</w:t>
      </w:r>
      <w:r w:rsidR="00BE1108">
        <w:rPr>
          <w:rFonts w:ascii="Times New Roman" w:hAnsi="Times New Roman" w:cs="Times New Roman"/>
          <w:sz w:val="28"/>
          <w:szCs w:val="28"/>
        </w:rPr>
        <w:t xml:space="preserve">оставляют   представления   о  </w:t>
      </w:r>
      <w:r w:rsidRPr="00886296">
        <w:rPr>
          <w:rFonts w:ascii="Times New Roman" w:hAnsi="Times New Roman" w:cs="Times New Roman"/>
          <w:sz w:val="28"/>
          <w:szCs w:val="28"/>
        </w:rPr>
        <w:t>натуральном   числе   и   нуле,   о   четырех   арифметических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действиях с целыми неотрицательными числами и важнейших их свойствах, а также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основанное   на   этих   знаниях   осознанное   и   прочное   усвоение   приемов   устных   и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письменных вычислений. Наряду с этим важное место в курсе математики занимает ознакомление с величинами и их измерением.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Курс предполагает также формирование у детей пространственных представлений,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ознакомление   учащихся   с   различными   геометрическими   фигурами   и   некоторыми   их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свойствами, с простейшими чертежными и измерительными приборами. Включение в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программу   элементов   алгебраической   пропедевтики   позволяет   повысить   уровень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формируемых обобщений, способствует развитию абстрактного мышления учащихся.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</w:t>
      </w:r>
      <w:r w:rsidR="00502255">
        <w:rPr>
          <w:rFonts w:ascii="Times New Roman" w:hAnsi="Times New Roman" w:cs="Times New Roman"/>
          <w:sz w:val="28"/>
          <w:szCs w:val="28"/>
        </w:rPr>
        <w:tab/>
      </w:r>
      <w:r w:rsidRPr="00886296">
        <w:rPr>
          <w:rFonts w:ascii="Times New Roman" w:hAnsi="Times New Roman" w:cs="Times New Roman"/>
          <w:sz w:val="28"/>
          <w:szCs w:val="28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</w:t>
      </w:r>
      <w:r w:rsidR="00BE1108">
        <w:rPr>
          <w:rFonts w:ascii="Times New Roman" w:hAnsi="Times New Roman" w:cs="Times New Roman"/>
          <w:sz w:val="28"/>
          <w:szCs w:val="28"/>
        </w:rPr>
        <w:t xml:space="preserve">шения. </w:t>
      </w:r>
      <w:r w:rsidRPr="00886296">
        <w:rPr>
          <w:rFonts w:ascii="Times New Roman" w:hAnsi="Times New Roman" w:cs="Times New Roman"/>
          <w:sz w:val="28"/>
          <w:szCs w:val="28"/>
        </w:rPr>
        <w:t>Геометрические фигуры», «Геометрические величины», «Работа с информацией».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B64D10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Содержание   программы   представлено   следующими   разделами: </w:t>
      </w:r>
    </w:p>
    <w:p w:rsidR="00886296" w:rsidRPr="00886296" w:rsidRDefault="00B64D10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>На изучение математики в</w:t>
      </w:r>
      <w:r w:rsidR="00B64D10"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 w:rsidR="00B64D10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классе отводится 4 часа в неделю, всего – 13</w:t>
      </w:r>
      <w:r w:rsidR="00F36B61">
        <w:rPr>
          <w:rFonts w:ascii="Times New Roman" w:hAnsi="Times New Roman" w:cs="Times New Roman"/>
          <w:sz w:val="28"/>
          <w:szCs w:val="28"/>
        </w:rPr>
        <w:t>2</w:t>
      </w:r>
      <w:r w:rsidR="00B64D10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1108" w:rsidRDefault="00BE1108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E1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14BC3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2009-01-01T00:35:00Z</dcterms:modified>
</cp:coreProperties>
</file>